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D27FA" w14:textId="77777777" w:rsidR="00975823" w:rsidRPr="00975823" w:rsidRDefault="00975823" w:rsidP="00975823">
      <w:pPr>
        <w:keepNext/>
        <w:spacing w:after="0" w:line="240" w:lineRule="auto"/>
        <w:ind w:left="6372" w:firstLine="708"/>
        <w:outlineLvl w:val="1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VLOGA – SOCIALA</w:t>
      </w:r>
    </w:p>
    <w:p w14:paraId="08538C13" w14:textId="77777777" w:rsidR="00975823" w:rsidRPr="00975823" w:rsidRDefault="00975823" w:rsidP="00975823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083157BF" w14:textId="2EA88662" w:rsidR="00975823" w:rsidRPr="00975823" w:rsidRDefault="00975823" w:rsidP="00975823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sz w:val="20"/>
          <w:szCs w:val="20"/>
          <w:lang w:eastAsia="sl-SI"/>
        </w:rPr>
        <w:t xml:space="preserve">Vloga za sofinanciranje socialno humanitarnih programov za </w:t>
      </w: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leto 20</w:t>
      </w:r>
      <w:r w:rsidR="0056525D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0E2A46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</w:p>
    <w:p w14:paraId="67FFFF9E" w14:textId="77777777" w:rsidR="00975823" w:rsidRPr="00975823" w:rsidRDefault="00975823" w:rsidP="00975823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62FE4A4E" w14:textId="77777777" w:rsidR="00975823" w:rsidRPr="00975823" w:rsidRDefault="00975823" w:rsidP="00975823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5075807B" w14:textId="77777777" w:rsidR="00975823" w:rsidRPr="00975823" w:rsidRDefault="00975823" w:rsidP="00975823">
      <w:pPr>
        <w:keepNext/>
        <w:spacing w:after="0" w:line="240" w:lineRule="auto"/>
        <w:jc w:val="center"/>
        <w:outlineLvl w:val="2"/>
        <w:rPr>
          <w:rFonts w:ascii="Tahoma" w:eastAsia="Times New Roman" w:hAnsi="Tahoma" w:cs="Times New Roman"/>
          <w:b/>
          <w:sz w:val="28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8"/>
          <w:szCs w:val="20"/>
          <w:lang w:eastAsia="sl-SI"/>
        </w:rPr>
        <w:t xml:space="preserve">PODATKI O VLAGATELJU </w:t>
      </w:r>
    </w:p>
    <w:p w14:paraId="46CEC8F9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600CD94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Ime društva oziroma organizacije:</w:t>
      </w:r>
    </w:p>
    <w:p w14:paraId="67DB676D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</w:r>
      <w:r w:rsidRPr="00975823">
        <w:rPr>
          <w:rFonts w:ascii="Tahoma" w:eastAsia="Times New Roman" w:hAnsi="Tahoma" w:cs="Times New Roman"/>
          <w:szCs w:val="20"/>
          <w:lang w:eastAsia="sl-SI"/>
        </w:rPr>
        <w:softHyphen/>
        <w:t>_____________________________________________________________________________</w:t>
      </w:r>
    </w:p>
    <w:p w14:paraId="671BB76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2D58FA50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Naslov (za pošiljanje pošte):</w:t>
      </w:r>
    </w:p>
    <w:p w14:paraId="4987927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710BFE41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42607E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Davčna številka</w:t>
      </w:r>
      <w:r>
        <w:rPr>
          <w:rFonts w:ascii="Tahoma" w:eastAsia="Times New Roman" w:hAnsi="Tahoma" w:cs="Times New Roman"/>
          <w:szCs w:val="20"/>
          <w:lang w:eastAsia="sl-SI"/>
        </w:rPr>
        <w:t>:</w:t>
      </w:r>
      <w:r>
        <w:rPr>
          <w:rFonts w:ascii="Tahoma" w:eastAsia="Times New Roman" w:hAnsi="Tahoma" w:cs="Times New Roman"/>
          <w:szCs w:val="20"/>
          <w:lang w:eastAsia="sl-SI"/>
        </w:rPr>
        <w:tab/>
      </w:r>
      <w:r>
        <w:rPr>
          <w:rFonts w:ascii="Tahoma" w:eastAsia="Times New Roman" w:hAnsi="Tahoma" w:cs="Times New Roman"/>
          <w:szCs w:val="20"/>
          <w:lang w:eastAsia="sl-SI"/>
        </w:rPr>
        <w:tab/>
      </w:r>
      <w:r>
        <w:rPr>
          <w:rFonts w:ascii="Tahoma" w:eastAsia="Times New Roman" w:hAnsi="Tahoma" w:cs="Times New Roman"/>
          <w:szCs w:val="20"/>
          <w:lang w:eastAsia="sl-SI"/>
        </w:rPr>
        <w:tab/>
      </w:r>
      <w:r>
        <w:rPr>
          <w:rFonts w:ascii="Tahoma" w:eastAsia="Times New Roman" w:hAnsi="Tahoma" w:cs="Times New Roman"/>
          <w:szCs w:val="20"/>
          <w:lang w:eastAsia="sl-SI"/>
        </w:rPr>
        <w:tab/>
        <w:t xml:space="preserve"> </w:t>
      </w:r>
      <w:r w:rsidRPr="00975823">
        <w:rPr>
          <w:rFonts w:ascii="Tahoma" w:eastAsia="Times New Roman" w:hAnsi="Tahoma" w:cs="Times New Roman"/>
          <w:szCs w:val="20"/>
          <w:lang w:eastAsia="sl-SI"/>
        </w:rPr>
        <w:t>Matična številka:</w:t>
      </w:r>
    </w:p>
    <w:p w14:paraId="720B53A2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379458C6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11E858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Številka transakcijskega računa:</w:t>
      </w:r>
    </w:p>
    <w:p w14:paraId="1AF6B2C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0535C22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A672D88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Številka telefona: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</w:p>
    <w:p w14:paraId="634ABDE7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45643EB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31C7506B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E-mail naslov:</w:t>
      </w:r>
    </w:p>
    <w:p w14:paraId="4664F376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29DCC07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14D19EA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Zakoniti zastopnik:</w:t>
      </w:r>
    </w:p>
    <w:p w14:paraId="48C14B2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3A6E18F9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2CC0EC90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Kontaktna oseba:</w:t>
      </w:r>
    </w:p>
    <w:p w14:paraId="00401D91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36BB0191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3F37F2DE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Odgovorna oseba za podpis pogodbe:</w:t>
      </w:r>
    </w:p>
    <w:p w14:paraId="606CF2AF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4EA6FAB7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 xml:space="preserve">Neprofitna organizacija                                         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 xml:space="preserve">  DA             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76ED21D5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237E30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Registrirani za izvajanje socialno varstvene dejavnosti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350DB772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6A436ED3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975823">
        <w:rPr>
          <w:rFonts w:ascii="Tahoma" w:eastAsia="Times New Roman" w:hAnsi="Tahoma" w:cs="Times New Roman"/>
          <w:szCs w:val="20"/>
          <w:lang w:eastAsia="sl-SI"/>
        </w:rPr>
        <w:t>Registrirani za izvajanje zdravstvene dejavnosti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</w:r>
      <w:r w:rsidRPr="00975823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37FF8066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FEDAA89" w14:textId="77777777" w:rsidR="00975823" w:rsidRPr="00975823" w:rsidRDefault="00975823" w:rsidP="00975823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Cs w:val="20"/>
          <w:lang w:eastAsia="sl-SI"/>
        </w:rPr>
        <w:t>Število članov društva / organizacije                                  _____________________</w:t>
      </w:r>
    </w:p>
    <w:p w14:paraId="3BB42FAC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A95B487" w14:textId="77777777" w:rsidR="00975823" w:rsidRPr="00975823" w:rsidRDefault="00975823" w:rsidP="00975823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Cs w:val="20"/>
          <w:lang w:eastAsia="sl-SI"/>
        </w:rPr>
        <w:t>Število uporabnikov prijavljenega programa iz občine Miklavž _________________</w:t>
      </w:r>
    </w:p>
    <w:p w14:paraId="2C3B46C2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szCs w:val="20"/>
          <w:lang w:eastAsia="sl-SI"/>
        </w:rPr>
      </w:pPr>
    </w:p>
    <w:p w14:paraId="79163E4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Cs w:val="20"/>
          <w:lang w:eastAsia="sl-SI"/>
        </w:rPr>
        <w:t>Žig in podpis odgovorne osebe:</w:t>
      </w:r>
    </w:p>
    <w:p w14:paraId="65609777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</w:p>
    <w:p w14:paraId="459F905D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...............................…………..........</w:t>
      </w:r>
    </w:p>
    <w:p w14:paraId="15721B5A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</w:p>
    <w:p w14:paraId="558FFDD2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</w:p>
    <w:p w14:paraId="10094EFD" w14:textId="77777777" w:rsidR="00975823" w:rsidRPr="00975823" w:rsidRDefault="00975823" w:rsidP="00975823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Priloge:</w:t>
      </w:r>
    </w:p>
    <w:p w14:paraId="5027F063" w14:textId="005F6735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Odločba o registraciji </w:t>
      </w:r>
      <w:r w:rsidRPr="00975823">
        <w:rPr>
          <w:rFonts w:ascii="Tahoma" w:eastAsia="Times New Roman" w:hAnsi="Tahoma" w:cs="Times New Roman"/>
          <w:sz w:val="20"/>
          <w:szCs w:val="20"/>
          <w:lang w:eastAsia="sl-SI"/>
        </w:rPr>
        <w:t>(velja za nova društva in društva, ki še niso kandidirala za občinska sredstva)</w:t>
      </w:r>
      <w:r w:rsidR="001A70F4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273DF3D0" w14:textId="7F8A3730" w:rsidR="00975823" w:rsidRPr="00975823" w:rsidRDefault="0090680A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>Program dela za leto 20</w:t>
      </w:r>
      <w:r w:rsidR="007D3525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797BA6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 w:rsidR="001A70F4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0EBF30FB" w14:textId="299EED5B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Ocena potrebnih sredstev za leto 20</w:t>
      </w:r>
      <w:r w:rsidR="007D3525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797BA6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 w:rsidRPr="00975823">
        <w:rPr>
          <w:rFonts w:ascii="Tahoma" w:eastAsia="Times New Roman" w:hAnsi="Tahoma" w:cs="Times New Roman"/>
          <w:sz w:val="20"/>
          <w:szCs w:val="20"/>
          <w:lang w:eastAsia="sl-SI"/>
        </w:rPr>
        <w:t xml:space="preserve"> (priložen obrazec)</w:t>
      </w:r>
      <w:r w:rsidR="001A70F4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57C6CC6C" w14:textId="36427DE3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Vsebinsko poročilo o izvedbi programa v </w:t>
      </w:r>
      <w:r w:rsidR="0090680A">
        <w:rPr>
          <w:rFonts w:ascii="Tahoma" w:eastAsia="Times New Roman" w:hAnsi="Tahoma" w:cs="Times New Roman"/>
          <w:b/>
          <w:sz w:val="20"/>
          <w:szCs w:val="20"/>
          <w:lang w:eastAsia="sl-SI"/>
        </w:rPr>
        <w:t>letu 20</w:t>
      </w:r>
      <w:r w:rsidR="00F62EB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797BA6">
        <w:rPr>
          <w:rFonts w:ascii="Tahoma" w:eastAsia="Times New Roman" w:hAnsi="Tahoma" w:cs="Times New Roman"/>
          <w:b/>
          <w:sz w:val="20"/>
          <w:szCs w:val="20"/>
          <w:lang w:eastAsia="sl-SI"/>
        </w:rPr>
        <w:t>4</w:t>
      </w:r>
      <w:r w:rsidR="001A70F4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009D30C4" w14:textId="5FA23A45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Poraba sredstev v </w:t>
      </w:r>
      <w:r w:rsidR="0090680A">
        <w:rPr>
          <w:rFonts w:ascii="Tahoma" w:eastAsia="Times New Roman" w:hAnsi="Tahoma" w:cs="Times New Roman"/>
          <w:b/>
          <w:sz w:val="20"/>
          <w:szCs w:val="20"/>
          <w:lang w:eastAsia="sl-SI"/>
        </w:rPr>
        <w:t>letu 20</w:t>
      </w:r>
      <w:r w:rsidR="00F62EB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797BA6">
        <w:rPr>
          <w:rFonts w:ascii="Tahoma" w:eastAsia="Times New Roman" w:hAnsi="Tahoma" w:cs="Times New Roman"/>
          <w:b/>
          <w:sz w:val="20"/>
          <w:szCs w:val="20"/>
          <w:lang w:eastAsia="sl-SI"/>
        </w:rPr>
        <w:t>4</w:t>
      </w: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</w:t>
      </w:r>
      <w:r w:rsidRPr="00975823">
        <w:rPr>
          <w:rFonts w:ascii="Tahoma" w:eastAsia="Times New Roman" w:hAnsi="Tahoma" w:cs="Times New Roman"/>
          <w:sz w:val="20"/>
          <w:szCs w:val="20"/>
          <w:lang w:eastAsia="sl-SI"/>
        </w:rPr>
        <w:t>(priložen obrazec)</w:t>
      </w:r>
      <w:r w:rsidR="001A70F4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29648767" w14:textId="035860F2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Reference, priporočila</w:t>
      </w:r>
      <w:r w:rsidR="001A70F4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10AB36BD" w14:textId="084BE929" w:rsidR="00975823" w:rsidRPr="00975823" w:rsidRDefault="00975823" w:rsidP="001901E4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975823">
        <w:rPr>
          <w:rFonts w:ascii="Tahoma" w:eastAsia="Times New Roman" w:hAnsi="Tahoma" w:cs="Times New Roman"/>
          <w:b/>
          <w:sz w:val="20"/>
          <w:szCs w:val="20"/>
          <w:lang w:eastAsia="sl-SI"/>
        </w:rPr>
        <w:t>Fotokopijo potrjenega zaključnega računa za leto 20</w:t>
      </w:r>
      <w:r w:rsidR="00F62EB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797BA6">
        <w:rPr>
          <w:rFonts w:ascii="Tahoma" w:eastAsia="Times New Roman" w:hAnsi="Tahoma" w:cs="Times New Roman"/>
          <w:b/>
          <w:sz w:val="20"/>
          <w:szCs w:val="20"/>
          <w:lang w:eastAsia="sl-SI"/>
        </w:rPr>
        <w:t>4</w:t>
      </w:r>
      <w:r w:rsidR="001A70F4">
        <w:rPr>
          <w:rFonts w:ascii="Tahoma" w:eastAsia="Times New Roman" w:hAnsi="Tahoma" w:cs="Times New Roman"/>
          <w:b/>
          <w:sz w:val="20"/>
          <w:szCs w:val="20"/>
          <w:lang w:eastAsia="sl-SI"/>
        </w:rPr>
        <w:t>.</w:t>
      </w:r>
    </w:p>
    <w:p w14:paraId="135FB81B" w14:textId="77777777" w:rsidR="007C576B" w:rsidRDefault="007C576B"/>
    <w:sectPr w:rsidR="007C576B" w:rsidSect="00890A00">
      <w:pgSz w:w="11907" w:h="16840" w:code="9"/>
      <w:pgMar w:top="709" w:right="1134" w:bottom="24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E3C80"/>
    <w:multiLevelType w:val="singleLevel"/>
    <w:tmpl w:val="BCC423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7E473BF1"/>
    <w:multiLevelType w:val="hybridMultilevel"/>
    <w:tmpl w:val="9CCCED4A"/>
    <w:lvl w:ilvl="0" w:tplc="F6F47928">
      <w:start w:val="3"/>
      <w:numFmt w:val="bullet"/>
      <w:lvlText w:val="̶"/>
      <w:lvlJc w:val="left"/>
      <w:pPr>
        <w:ind w:left="360" w:hanging="360"/>
      </w:pPr>
      <w:rPr>
        <w:rFonts w:ascii="Arial" w:eastAsiaTheme="minorEastAsia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2746205">
    <w:abstractNumId w:val="0"/>
  </w:num>
  <w:num w:numId="2" w16cid:durableId="780537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823"/>
    <w:rsid w:val="000E2A46"/>
    <w:rsid w:val="001901E4"/>
    <w:rsid w:val="001A70F4"/>
    <w:rsid w:val="002550AE"/>
    <w:rsid w:val="004E6AC1"/>
    <w:rsid w:val="0056525D"/>
    <w:rsid w:val="0070503A"/>
    <w:rsid w:val="00727863"/>
    <w:rsid w:val="00797BA6"/>
    <w:rsid w:val="007C576B"/>
    <w:rsid w:val="007D3525"/>
    <w:rsid w:val="008850E0"/>
    <w:rsid w:val="00887D5F"/>
    <w:rsid w:val="00890A00"/>
    <w:rsid w:val="0090680A"/>
    <w:rsid w:val="00975823"/>
    <w:rsid w:val="00A244E9"/>
    <w:rsid w:val="00A94DEB"/>
    <w:rsid w:val="00AE3416"/>
    <w:rsid w:val="00B85AD3"/>
    <w:rsid w:val="00B92A06"/>
    <w:rsid w:val="00C67D67"/>
    <w:rsid w:val="00DB0C00"/>
    <w:rsid w:val="00E868BA"/>
    <w:rsid w:val="00F6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47F38"/>
  <w15:docId w15:val="{820D8B48-9B49-4DFF-AAE3-38270722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86A73AF-C7BE-45D9-9EB4-F31B296C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Suzana Gomolj</dc:creator>
  <cp:lastModifiedBy>Simona Rajh</cp:lastModifiedBy>
  <cp:revision>4</cp:revision>
  <cp:lastPrinted>2019-04-09T08:27:00Z</cp:lastPrinted>
  <dcterms:created xsi:type="dcterms:W3CDTF">2025-01-16T14:16:00Z</dcterms:created>
  <dcterms:modified xsi:type="dcterms:W3CDTF">2025-01-16T14:17:00Z</dcterms:modified>
</cp:coreProperties>
</file>